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FC" w:rsidRPr="006C7F6B" w:rsidRDefault="005924FC" w:rsidP="005924FC">
      <w:pPr>
        <w:rPr>
          <w:rFonts w:cs="Arial"/>
          <w:b/>
          <w:sz w:val="22"/>
          <w:szCs w:val="22"/>
        </w:rPr>
      </w:pPr>
      <w:r w:rsidRPr="006C7F6B">
        <w:rPr>
          <w:rFonts w:cs="Arial"/>
          <w:b/>
          <w:sz w:val="22"/>
          <w:szCs w:val="22"/>
        </w:rPr>
        <w:t xml:space="preserve">Die </w:t>
      </w:r>
      <w:r>
        <w:rPr>
          <w:rFonts w:cs="Arial"/>
          <w:b/>
          <w:sz w:val="22"/>
          <w:szCs w:val="22"/>
        </w:rPr>
        <w:t>ABBADELUXE-</w:t>
      </w:r>
      <w:r w:rsidRPr="006C7F6B">
        <w:rPr>
          <w:rFonts w:cs="Arial"/>
          <w:b/>
          <w:sz w:val="22"/>
          <w:szCs w:val="22"/>
        </w:rPr>
        <w:t>Musiker</w:t>
      </w:r>
    </w:p>
    <w:p w:rsidR="005924FC" w:rsidRPr="00322BB1" w:rsidRDefault="005924FC" w:rsidP="005924FC">
      <w:pPr>
        <w:rPr>
          <w:rFonts w:cs="Arial"/>
          <w:sz w:val="22"/>
          <w:szCs w:val="22"/>
        </w:rPr>
      </w:pPr>
    </w:p>
    <w:p w:rsidR="005924FC" w:rsidRPr="006C7F6B" w:rsidRDefault="005924FC" w:rsidP="005924FC">
      <w:pPr>
        <w:rPr>
          <w:rFonts w:cs="Arial"/>
          <w:b/>
          <w:sz w:val="22"/>
          <w:szCs w:val="22"/>
        </w:rPr>
      </w:pPr>
      <w:r w:rsidRPr="006C7F6B">
        <w:rPr>
          <w:rFonts w:cs="Arial"/>
          <w:b/>
          <w:sz w:val="22"/>
          <w:szCs w:val="22"/>
        </w:rPr>
        <w:t>Frank Weise: „Benny“ wurde zur zweiten Persönlichkeit …</w:t>
      </w:r>
    </w:p>
    <w:p w:rsidR="005924FC" w:rsidRPr="006C7F6B" w:rsidRDefault="005924FC" w:rsidP="005924FC">
      <w:pPr>
        <w:rPr>
          <w:rFonts w:cs="Arial"/>
          <w:sz w:val="22"/>
          <w:szCs w:val="22"/>
        </w:rPr>
      </w:pPr>
      <w:r w:rsidRPr="006C7F6B">
        <w:rPr>
          <w:rFonts w:cs="Arial"/>
          <w:sz w:val="22"/>
          <w:szCs w:val="22"/>
        </w:rPr>
        <w:t xml:space="preserve">Mit 16 hatte Frank Weise bereits einen Arbeitsvertrag als Kirchenorganist, studierte in Duisburg und Hamburg Musik. 2004 stieß er auf ABBA: Für STARS IN CONCERT in der Essener Weststadthalle wurde ein Benny-Darsteller gesucht … Alle sagten: „Das ist er!“ </w:t>
      </w:r>
    </w:p>
    <w:p w:rsidR="005924FC" w:rsidRPr="006C7F6B" w:rsidRDefault="005924FC" w:rsidP="005924FC">
      <w:pPr>
        <w:rPr>
          <w:rFonts w:cs="Arial"/>
          <w:sz w:val="22"/>
          <w:szCs w:val="22"/>
        </w:rPr>
      </w:pPr>
      <w:r w:rsidRPr="006C7F6B">
        <w:rPr>
          <w:rFonts w:cs="Arial"/>
          <w:sz w:val="22"/>
          <w:szCs w:val="22"/>
        </w:rPr>
        <w:t>Er wuchs in den Charakter hinein, versetzte sich in die Mode und den Zeitgeist der 70er, ging einige Monate auf Welt-Tournee – und „wurde“ Benny. Zumindest als zweite Persönlichkeit.</w:t>
      </w:r>
    </w:p>
    <w:p w:rsidR="005924FC" w:rsidRPr="00322BB1" w:rsidRDefault="005924FC" w:rsidP="005924FC">
      <w:pPr>
        <w:rPr>
          <w:rFonts w:cs="Arial"/>
          <w:sz w:val="22"/>
          <w:szCs w:val="22"/>
        </w:rPr>
      </w:pPr>
    </w:p>
    <w:p w:rsidR="005924FC" w:rsidRPr="006C7F6B" w:rsidRDefault="005924FC" w:rsidP="005924FC">
      <w:pPr>
        <w:rPr>
          <w:rFonts w:cs="Arial"/>
          <w:b/>
          <w:sz w:val="22"/>
          <w:szCs w:val="22"/>
        </w:rPr>
      </w:pPr>
      <w:r w:rsidRPr="006C7F6B">
        <w:rPr>
          <w:rFonts w:cs="Arial"/>
          <w:b/>
          <w:sz w:val="22"/>
          <w:szCs w:val="22"/>
        </w:rPr>
        <w:t>Katy Summer: Vom Kreuzfahrtschiff bis zum Londoner Jazz-Café</w:t>
      </w:r>
    </w:p>
    <w:p w:rsidR="005924FC" w:rsidRPr="006C7F6B" w:rsidRDefault="005924FC" w:rsidP="005924FC">
      <w:pPr>
        <w:rPr>
          <w:rFonts w:cs="Arial"/>
          <w:sz w:val="22"/>
          <w:szCs w:val="22"/>
        </w:rPr>
      </w:pPr>
      <w:r w:rsidRPr="006C7F6B">
        <w:rPr>
          <w:rFonts w:cs="Arial"/>
          <w:sz w:val="22"/>
          <w:szCs w:val="22"/>
        </w:rPr>
        <w:t xml:space="preserve">Nach ihren ersten Auftritten mit einer Jazzband auf Kreuzfahrtschiffen tourte Katy Summer als professionelle Sängerin rund um den Globus. Mehr als sechs Jahre war sie mit der ABBAMANIA-Show unterwegs und der Sound der schwedischen Band ging ihr in Fleisch und Blut über. </w:t>
      </w:r>
    </w:p>
    <w:p w:rsidR="005924FC" w:rsidRPr="006C7F6B" w:rsidRDefault="005924FC" w:rsidP="005924FC">
      <w:pPr>
        <w:rPr>
          <w:rFonts w:cs="Arial"/>
          <w:sz w:val="22"/>
          <w:szCs w:val="22"/>
        </w:rPr>
      </w:pPr>
      <w:r w:rsidRPr="006C7F6B">
        <w:rPr>
          <w:rFonts w:cs="Arial"/>
          <w:sz w:val="22"/>
          <w:szCs w:val="22"/>
        </w:rPr>
        <w:t xml:space="preserve">Mit ihrer gefühlvollen Stimme zelebriert Katy übrigens nicht nur ABBA: Sie sang im CK Gospel </w:t>
      </w:r>
      <w:proofErr w:type="spellStart"/>
      <w:r w:rsidRPr="006C7F6B">
        <w:rPr>
          <w:rFonts w:cs="Arial"/>
          <w:sz w:val="22"/>
          <w:szCs w:val="22"/>
        </w:rPr>
        <w:t>Choir</w:t>
      </w:r>
      <w:proofErr w:type="spellEnd"/>
      <w:r w:rsidRPr="006C7F6B">
        <w:rPr>
          <w:rFonts w:cs="Arial"/>
          <w:sz w:val="22"/>
          <w:szCs w:val="22"/>
        </w:rPr>
        <w:t xml:space="preserve"> mit dem klassischen Sänger Alfie </w:t>
      </w:r>
      <w:proofErr w:type="spellStart"/>
      <w:r w:rsidRPr="006C7F6B">
        <w:rPr>
          <w:rFonts w:cs="Arial"/>
          <w:sz w:val="22"/>
          <w:szCs w:val="22"/>
        </w:rPr>
        <w:t>Boe</w:t>
      </w:r>
      <w:proofErr w:type="spellEnd"/>
      <w:r w:rsidRPr="006C7F6B">
        <w:rPr>
          <w:rFonts w:cs="Arial"/>
          <w:sz w:val="22"/>
          <w:szCs w:val="22"/>
        </w:rPr>
        <w:t xml:space="preserve"> und begleitete die amerikanische Künstlerin Carmen Rogers im Londoner Jazz-Café.</w:t>
      </w:r>
    </w:p>
    <w:p w:rsidR="005924FC" w:rsidRPr="00322BB1" w:rsidRDefault="005924FC" w:rsidP="005924FC">
      <w:pPr>
        <w:rPr>
          <w:rFonts w:cs="Arial"/>
          <w:sz w:val="22"/>
          <w:szCs w:val="22"/>
        </w:rPr>
      </w:pPr>
    </w:p>
    <w:p w:rsidR="005924FC" w:rsidRPr="006C7F6B" w:rsidRDefault="005924FC" w:rsidP="005924FC">
      <w:pPr>
        <w:rPr>
          <w:rFonts w:cs="Arial"/>
          <w:b/>
          <w:sz w:val="22"/>
          <w:szCs w:val="22"/>
        </w:rPr>
      </w:pPr>
      <w:r w:rsidRPr="006C7F6B">
        <w:rPr>
          <w:rFonts w:cs="Arial"/>
          <w:b/>
          <w:sz w:val="22"/>
          <w:szCs w:val="22"/>
        </w:rPr>
        <w:t xml:space="preserve">Michelle </w:t>
      </w:r>
      <w:proofErr w:type="spellStart"/>
      <w:r w:rsidRPr="006C7F6B">
        <w:rPr>
          <w:rFonts w:cs="Arial"/>
          <w:b/>
          <w:sz w:val="22"/>
          <w:szCs w:val="22"/>
        </w:rPr>
        <w:t>Cleave</w:t>
      </w:r>
      <w:proofErr w:type="spellEnd"/>
      <w:r w:rsidRPr="006C7F6B">
        <w:rPr>
          <w:rFonts w:cs="Arial"/>
          <w:b/>
          <w:sz w:val="22"/>
          <w:szCs w:val="22"/>
        </w:rPr>
        <w:t>: Fasziniert von den 70ern</w:t>
      </w:r>
    </w:p>
    <w:p w:rsidR="005924FC" w:rsidRPr="006C7F6B" w:rsidRDefault="005924FC" w:rsidP="005924FC">
      <w:pPr>
        <w:rPr>
          <w:rFonts w:cs="Arial"/>
          <w:sz w:val="22"/>
          <w:szCs w:val="22"/>
        </w:rPr>
      </w:pPr>
      <w:r w:rsidRPr="006C7F6B">
        <w:rPr>
          <w:rFonts w:cs="Arial"/>
          <w:sz w:val="22"/>
          <w:szCs w:val="22"/>
        </w:rPr>
        <w:t xml:space="preserve">Michelle </w:t>
      </w:r>
      <w:proofErr w:type="spellStart"/>
      <w:r w:rsidRPr="006C7F6B">
        <w:rPr>
          <w:rFonts w:cs="Arial"/>
          <w:sz w:val="22"/>
          <w:szCs w:val="22"/>
        </w:rPr>
        <w:t>Cleave</w:t>
      </w:r>
      <w:proofErr w:type="spellEnd"/>
      <w:r w:rsidRPr="006C7F6B">
        <w:rPr>
          <w:rFonts w:cs="Arial"/>
          <w:sz w:val="22"/>
          <w:szCs w:val="22"/>
        </w:rPr>
        <w:t xml:space="preserve"> besuchte die Academy </w:t>
      </w:r>
      <w:proofErr w:type="spellStart"/>
      <w:r w:rsidRPr="006C7F6B">
        <w:rPr>
          <w:rFonts w:cs="Arial"/>
          <w:sz w:val="22"/>
          <w:szCs w:val="22"/>
        </w:rPr>
        <w:t>of</w:t>
      </w:r>
      <w:proofErr w:type="spellEnd"/>
      <w:r w:rsidRPr="006C7F6B">
        <w:rPr>
          <w:rFonts w:cs="Arial"/>
          <w:sz w:val="22"/>
          <w:szCs w:val="22"/>
        </w:rPr>
        <w:t xml:space="preserve"> Contemporary Music in </w:t>
      </w:r>
      <w:proofErr w:type="spellStart"/>
      <w:r w:rsidRPr="006C7F6B">
        <w:rPr>
          <w:rFonts w:cs="Arial"/>
          <w:sz w:val="22"/>
          <w:szCs w:val="22"/>
        </w:rPr>
        <w:t>Guildford</w:t>
      </w:r>
      <w:proofErr w:type="spellEnd"/>
      <w:r w:rsidRPr="006C7F6B">
        <w:rPr>
          <w:rFonts w:cs="Arial"/>
          <w:sz w:val="22"/>
          <w:szCs w:val="22"/>
        </w:rPr>
        <w:t>, eine der führenden Musikschulen der Welt. Hier gehörte sie zu den wenigen, die für ihr Diplom gleich zweifach ausgezeichnet wurde.</w:t>
      </w:r>
    </w:p>
    <w:p w:rsidR="005924FC" w:rsidRPr="006C7F6B" w:rsidRDefault="005924FC" w:rsidP="005924FC">
      <w:pPr>
        <w:rPr>
          <w:rFonts w:cs="Arial"/>
          <w:sz w:val="22"/>
          <w:szCs w:val="22"/>
        </w:rPr>
      </w:pPr>
      <w:r w:rsidRPr="006C7F6B">
        <w:rPr>
          <w:rFonts w:cs="Arial"/>
          <w:sz w:val="22"/>
          <w:szCs w:val="22"/>
        </w:rPr>
        <w:t>Michelle, deren Stimme Agnethas wundervoller Sopranstimme zum Verwechseln ähnlich ist, begeistert sich nicht nur für die Musik von ABBA und die Art und Weise, wie die beiden Paare zusammengearbeitet haben, sondern auch das ganze Drumherum der 70er – von der ganzen Atmosphäre über die Mode bis zum Make-Up.</w:t>
      </w:r>
    </w:p>
    <w:p w:rsidR="005924FC" w:rsidRPr="006C7F6B" w:rsidRDefault="005924FC" w:rsidP="005924FC">
      <w:pPr>
        <w:rPr>
          <w:rFonts w:cs="Arial"/>
          <w:sz w:val="22"/>
          <w:szCs w:val="22"/>
        </w:rPr>
      </w:pPr>
    </w:p>
    <w:p w:rsidR="005924FC" w:rsidRPr="006C7F6B" w:rsidRDefault="005924FC" w:rsidP="005924FC">
      <w:pPr>
        <w:rPr>
          <w:rFonts w:cs="Arial"/>
          <w:sz w:val="22"/>
          <w:szCs w:val="22"/>
        </w:rPr>
      </w:pPr>
    </w:p>
    <w:p w:rsidR="005924FC" w:rsidRPr="006C7F6B" w:rsidRDefault="005924FC" w:rsidP="005924FC">
      <w:pPr>
        <w:rPr>
          <w:rFonts w:cs="Arial"/>
          <w:b/>
          <w:sz w:val="22"/>
          <w:szCs w:val="22"/>
        </w:rPr>
      </w:pPr>
      <w:r w:rsidRPr="006C7F6B">
        <w:rPr>
          <w:rFonts w:cs="Arial"/>
          <w:b/>
          <w:sz w:val="22"/>
          <w:szCs w:val="22"/>
        </w:rPr>
        <w:t xml:space="preserve">Steve </w:t>
      </w:r>
      <w:proofErr w:type="spellStart"/>
      <w:r w:rsidRPr="006C7F6B">
        <w:rPr>
          <w:rFonts w:cs="Arial"/>
          <w:b/>
          <w:sz w:val="22"/>
          <w:szCs w:val="22"/>
        </w:rPr>
        <w:t>Bryden</w:t>
      </w:r>
      <w:proofErr w:type="spellEnd"/>
      <w:r w:rsidRPr="006C7F6B">
        <w:rPr>
          <w:rFonts w:cs="Arial"/>
          <w:b/>
          <w:sz w:val="22"/>
          <w:szCs w:val="22"/>
        </w:rPr>
        <w:t>: Gitarre, Trompete, Rock, Pop und ABBAMANIA</w:t>
      </w:r>
    </w:p>
    <w:p w:rsidR="005924FC" w:rsidRPr="006C7F6B" w:rsidRDefault="005924FC" w:rsidP="005924FC">
      <w:pPr>
        <w:rPr>
          <w:rFonts w:cs="Arial"/>
          <w:sz w:val="22"/>
          <w:szCs w:val="22"/>
        </w:rPr>
      </w:pPr>
      <w:r w:rsidRPr="006C7F6B">
        <w:rPr>
          <w:rFonts w:cs="Arial"/>
          <w:sz w:val="22"/>
          <w:szCs w:val="22"/>
        </w:rPr>
        <w:t xml:space="preserve">Ein Beinbruch im zarten Alter von fünf Jahren öffnete ihm das Tor zur Musik: Als Trost und Therapie kauften ihm seine Eltern eine kleine Gitarre, doch dabei blieb es nicht. Mit 15 spielte er Gitarre und Trompete in verschiedenen Bands von Rock bis Pop, doch die Gitarre blieb sein Lieblingsinstrument. </w:t>
      </w:r>
    </w:p>
    <w:p w:rsidR="005924FC" w:rsidRPr="0060691F" w:rsidRDefault="005924FC" w:rsidP="005924FC">
      <w:pPr>
        <w:rPr>
          <w:rFonts w:cs="Arial"/>
          <w:i/>
          <w:szCs w:val="22"/>
        </w:rPr>
      </w:pPr>
      <w:r w:rsidRPr="006C7F6B">
        <w:rPr>
          <w:rFonts w:cs="Arial"/>
          <w:sz w:val="22"/>
          <w:szCs w:val="22"/>
        </w:rPr>
        <w:t xml:space="preserve">2003 wurde er Teil des Teams von ABBAMANIA und tourte mit der Show zehn Jahre um die ganze Welt. Dabei lernte er Frank Weise kennen und spielte mit ihm gemeinsam unter anderem auf der Waldbühne in Berlin, in der </w:t>
      </w:r>
      <w:proofErr w:type="spellStart"/>
      <w:r w:rsidRPr="006C7F6B">
        <w:rPr>
          <w:rFonts w:cs="Arial"/>
          <w:sz w:val="22"/>
          <w:szCs w:val="22"/>
        </w:rPr>
        <w:t>Lanxess</w:t>
      </w:r>
      <w:proofErr w:type="spellEnd"/>
      <w:r w:rsidRPr="006C7F6B">
        <w:rPr>
          <w:rFonts w:cs="Arial"/>
          <w:sz w:val="22"/>
          <w:szCs w:val="22"/>
        </w:rPr>
        <w:t xml:space="preserve"> Arena und im Olympia in Paris. </w:t>
      </w:r>
    </w:p>
    <w:p w:rsidR="00E34E34" w:rsidRDefault="00E34E34">
      <w:bookmarkStart w:id="0" w:name="_GoBack"/>
      <w:bookmarkEnd w:id="0"/>
    </w:p>
    <w:sectPr w:rsidR="00E34E34" w:rsidSect="0007142B">
      <w:headerReference w:type="default" r:id="rId6"/>
      <w:footerReference w:type="default" r:id="rId7"/>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6C" w:rsidRDefault="00B7796C" w:rsidP="00B7796C">
      <w:pPr>
        <w:spacing w:line="240" w:lineRule="auto"/>
      </w:pPr>
      <w:r>
        <w:separator/>
      </w:r>
    </w:p>
  </w:endnote>
  <w:endnote w:type="continuationSeparator" w:id="0">
    <w:p w:rsidR="00B7796C" w:rsidRDefault="00B7796C" w:rsidP="00B7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B" w:rsidRDefault="0007142B" w:rsidP="0007142B">
    <w:pPr>
      <w:pStyle w:val="Fuzeile"/>
      <w:tabs>
        <w:tab w:val="clear" w:pos="4536"/>
        <w:tab w:val="clear" w:pos="9072"/>
        <w:tab w:val="center" w:pos="9282"/>
      </w:tabs>
      <w:spacing w:line="276" w:lineRule="auto"/>
      <w:rPr>
        <w:rFonts w:cs="Arial"/>
        <w:b/>
        <w:sz w:val="16"/>
      </w:rPr>
    </w:pPr>
    <w:r>
      <w:rPr>
        <w:rFonts w:ascii="Book Antiqua" w:hAnsi="Book Antiqua"/>
        <w:b/>
      </w:rPr>
      <w:t>ENTERTAINMENT DELUXE GmbH</w:t>
    </w:r>
  </w:p>
  <w:p w:rsidR="0007142B" w:rsidRDefault="0007142B" w:rsidP="0007142B">
    <w:pPr>
      <w:pStyle w:val="Fuzeile"/>
      <w:rPr>
        <w:rFonts w:cs="Arial"/>
        <w:sz w:val="16"/>
        <w:szCs w:val="16"/>
      </w:rPr>
    </w:pPr>
    <w:r>
      <w:rPr>
        <w:rStyle w:val="ms-span-text"/>
        <w:rFonts w:cs="Arial"/>
        <w:sz w:val="16"/>
        <w:szCs w:val="16"/>
      </w:rPr>
      <w:t xml:space="preserve">Hauptstraße 90 </w:t>
    </w:r>
    <w:r>
      <w:rPr>
        <w:rFonts w:cs="Arial"/>
        <w:sz w:val="16"/>
        <w:szCs w:val="16"/>
      </w:rPr>
      <w:t>•</w:t>
    </w:r>
    <w:r>
      <w:rPr>
        <w:rStyle w:val="ms-span-text"/>
        <w:rFonts w:cs="Arial"/>
        <w:sz w:val="16"/>
        <w:szCs w:val="16"/>
      </w:rPr>
      <w:t xml:space="preserve"> 45219 Essen </w:t>
    </w:r>
    <w:r>
      <w:rPr>
        <w:rFonts w:cs="Arial"/>
        <w:sz w:val="16"/>
        <w:szCs w:val="16"/>
      </w:rPr>
      <w:t xml:space="preserve">• Germany • </w:t>
    </w:r>
    <w:r>
      <w:rPr>
        <w:rFonts w:cs="Arial"/>
        <w:b/>
        <w:sz w:val="16"/>
        <w:szCs w:val="16"/>
      </w:rPr>
      <w:t xml:space="preserve">Phone </w:t>
    </w:r>
    <w:r>
      <w:rPr>
        <w:rFonts w:cs="Arial"/>
        <w:sz w:val="16"/>
        <w:szCs w:val="16"/>
      </w:rPr>
      <w:t>+49 2054 82001-0 •</w:t>
    </w:r>
    <w:r>
      <w:rPr>
        <w:rFonts w:cs="Arial"/>
        <w:b/>
        <w:sz w:val="16"/>
        <w:szCs w:val="16"/>
      </w:rPr>
      <w:t xml:space="preserve"> </w:t>
    </w:r>
    <w:hyperlink r:id="rId1" w:history="1">
      <w:r>
        <w:rPr>
          <w:rStyle w:val="Hyperlink"/>
          <w:rFonts w:cs="Arial"/>
          <w:sz w:val="16"/>
          <w:szCs w:val="16"/>
        </w:rPr>
        <w:t>info@entertainment-deluxe.com</w:t>
      </w:r>
    </w:hyperlink>
    <w:r>
      <w:rPr>
        <w:rStyle w:val="Hyperlink"/>
        <w:rFonts w:cs="Arial"/>
        <w:sz w:val="16"/>
        <w:szCs w:val="16"/>
      </w:rPr>
      <w:t xml:space="preserve"> </w:t>
    </w:r>
    <w:r>
      <w:rPr>
        <w:rFonts w:cs="Arial"/>
        <w:sz w:val="16"/>
        <w:szCs w:val="16"/>
      </w:rPr>
      <w:t xml:space="preserve">• </w:t>
    </w:r>
    <w:hyperlink r:id="rId2" w:history="1">
      <w:r>
        <w:rPr>
          <w:rStyle w:val="Hyperlink"/>
          <w:rFonts w:cs="Arial"/>
          <w:sz w:val="16"/>
          <w:szCs w:val="16"/>
        </w:rPr>
        <w:t>www.abba-deluxe.com</w:t>
      </w:r>
    </w:hyperlink>
  </w:p>
  <w:p w:rsidR="00B7796C" w:rsidRDefault="0007142B" w:rsidP="0007142B">
    <w:pPr>
      <w:pStyle w:val="Fuzeile"/>
      <w:tabs>
        <w:tab w:val="clear" w:pos="4536"/>
        <w:tab w:val="clear" w:pos="9072"/>
        <w:tab w:val="left" w:pos="3135"/>
      </w:tabs>
    </w:pPr>
    <w:r>
      <w:rPr>
        <w:rFonts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6C" w:rsidRDefault="00B7796C" w:rsidP="00B7796C">
      <w:pPr>
        <w:spacing w:line="240" w:lineRule="auto"/>
      </w:pPr>
      <w:r>
        <w:separator/>
      </w:r>
    </w:p>
  </w:footnote>
  <w:footnote w:type="continuationSeparator" w:id="0">
    <w:p w:rsidR="00B7796C" w:rsidRDefault="00B7796C" w:rsidP="00B77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6C" w:rsidRDefault="00B7796C" w:rsidP="00B7796C">
    <w:pPr>
      <w:pStyle w:val="Kopfzeile"/>
      <w:jc w:val="right"/>
    </w:pPr>
    <w:r>
      <w:rPr>
        <w:noProof/>
      </w:rPr>
      <w:drawing>
        <wp:inline distT="0" distB="0" distL="0" distR="0" wp14:anchorId="4381F2C0" wp14:editId="6B4A7D4C">
          <wp:extent cx="1390650" cy="111127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22" cy="1116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FC"/>
    <w:rsid w:val="0007142B"/>
    <w:rsid w:val="0010471C"/>
    <w:rsid w:val="00424CE3"/>
    <w:rsid w:val="005924FC"/>
    <w:rsid w:val="00B7796C"/>
    <w:rsid w:val="00E34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166CA1-20A7-4441-8E33-4698D5F5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4FC"/>
    <w:pPr>
      <w:tabs>
        <w:tab w:val="right" w:pos="7796"/>
      </w:tabs>
      <w:spacing w:after="0" w:line="312" w:lineRule="auto"/>
    </w:pPr>
    <w:rPr>
      <w:rFonts w:ascii="Arial" w:eastAsia="Times"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96C"/>
    <w:pPr>
      <w:tabs>
        <w:tab w:val="clear" w:pos="7796"/>
        <w:tab w:val="center" w:pos="4536"/>
        <w:tab w:val="right" w:pos="9072"/>
      </w:tabs>
      <w:spacing w:line="240" w:lineRule="auto"/>
    </w:pPr>
  </w:style>
  <w:style w:type="character" w:customStyle="1" w:styleId="KopfzeileZchn">
    <w:name w:val="Kopfzeile Zchn"/>
    <w:basedOn w:val="Absatz-Standardschriftart"/>
    <w:link w:val="Kopfzeile"/>
    <w:uiPriority w:val="99"/>
    <w:rsid w:val="00B7796C"/>
    <w:rPr>
      <w:rFonts w:ascii="Arial" w:eastAsia="Times" w:hAnsi="Arial" w:cs="Times New Roman"/>
      <w:sz w:val="20"/>
      <w:szCs w:val="20"/>
      <w:lang w:eastAsia="de-DE"/>
    </w:rPr>
  </w:style>
  <w:style w:type="paragraph" w:styleId="Fuzeile">
    <w:name w:val="footer"/>
    <w:basedOn w:val="Standard"/>
    <w:link w:val="FuzeileZchn"/>
    <w:unhideWhenUsed/>
    <w:rsid w:val="00B7796C"/>
    <w:pPr>
      <w:tabs>
        <w:tab w:val="clear" w:pos="7796"/>
        <w:tab w:val="center" w:pos="4536"/>
        <w:tab w:val="right" w:pos="9072"/>
      </w:tabs>
      <w:spacing w:line="240" w:lineRule="auto"/>
    </w:pPr>
  </w:style>
  <w:style w:type="character" w:customStyle="1" w:styleId="FuzeileZchn">
    <w:name w:val="Fußzeile Zchn"/>
    <w:basedOn w:val="Absatz-Standardschriftart"/>
    <w:link w:val="Fuzeile"/>
    <w:rsid w:val="00B7796C"/>
    <w:rPr>
      <w:rFonts w:ascii="Arial" w:eastAsia="Times" w:hAnsi="Arial" w:cs="Times New Roman"/>
      <w:sz w:val="20"/>
      <w:szCs w:val="20"/>
      <w:lang w:eastAsia="de-DE"/>
    </w:rPr>
  </w:style>
  <w:style w:type="character" w:styleId="Hyperlink">
    <w:name w:val="Hyperlink"/>
    <w:basedOn w:val="Absatz-Standardschriftart"/>
    <w:uiPriority w:val="99"/>
    <w:unhideWhenUsed/>
    <w:rsid w:val="00B7796C"/>
    <w:rPr>
      <w:color w:val="0000FF"/>
      <w:u w:val="single"/>
    </w:rPr>
  </w:style>
  <w:style w:type="character" w:customStyle="1" w:styleId="ms-span-text">
    <w:name w:val="ms-span-text"/>
    <w:basedOn w:val="Absatz-Standardschriftart"/>
    <w:rsid w:val="00B7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bba-deluxe.com" TargetMode="External"/><Relationship Id="rId1" Type="http://schemas.openxmlformats.org/officeDocument/2006/relationships/hyperlink" Target="mailto:info@entertainment-delux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Fassbender</dc:creator>
  <cp:keywords/>
  <dc:description/>
  <cp:lastModifiedBy>Andrea Fassbender</cp:lastModifiedBy>
  <cp:revision>4</cp:revision>
  <dcterms:created xsi:type="dcterms:W3CDTF">2019-05-31T09:21:00Z</dcterms:created>
  <dcterms:modified xsi:type="dcterms:W3CDTF">2019-07-18T08:24:00Z</dcterms:modified>
</cp:coreProperties>
</file>